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9" w:rsidRPr="00CD6939" w:rsidRDefault="00CD6939" w:rsidP="00CD693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Kompetencje rady rodziców</w:t>
      </w:r>
    </w:p>
    <w:p w:rsidR="00CD6939" w:rsidRPr="00CD6939" w:rsidRDefault="00CD6939" w:rsidP="001C222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Kompetencje rady rodziców określa art. 84 ustawy Prawo oświatowe:</w:t>
      </w:r>
    </w:p>
    <w:p w:rsidR="00CD6939" w:rsidRDefault="00CD6939" w:rsidP="001C222E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B2198">
        <w:rPr>
          <w:rFonts w:ascii="Verdana" w:eastAsia="Times New Roman" w:hAnsi="Verdana" w:cs="Times New Roman"/>
          <w:sz w:val="20"/>
          <w:szCs w:val="20"/>
          <w:lang w:eastAsia="pl-PL"/>
        </w:rPr>
        <w:t>występowanie do d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yrektora i innych organów przedszkola, organu prowadzącego </w:t>
      </w:r>
      <w:r w:rsidRPr="005B21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organu sprawującego nadzór pedagogiczny z wnioskami i opiniami we wszystkich 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>sprawach przedszkola</w:t>
      </w:r>
      <w:r w:rsidRPr="005B219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D6939" w:rsidRDefault="00CD6939" w:rsidP="00CD69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B2198">
        <w:rPr>
          <w:rFonts w:ascii="Verdana" w:eastAsia="Times New Roman" w:hAnsi="Verdana" w:cs="Times New Roman"/>
          <w:sz w:val="20"/>
          <w:szCs w:val="20"/>
          <w:lang w:eastAsia="pl-PL"/>
        </w:rPr>
        <w:t>opiniowanie programu i harmonogramu poprawy efektywności k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>ształcenia lub wychowania przedszkola</w:t>
      </w:r>
      <w:r w:rsidRPr="005B219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D6939" w:rsidRDefault="00CD6939" w:rsidP="00CD69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B2198">
        <w:rPr>
          <w:rFonts w:ascii="Verdana" w:eastAsia="Times New Roman" w:hAnsi="Verdana" w:cs="Times New Roman"/>
          <w:sz w:val="20"/>
          <w:szCs w:val="20"/>
          <w:lang w:eastAsia="pl-PL"/>
        </w:rPr>
        <w:t>opiniowanie projektu planu finansowego szkoły s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>kładanego przez dyrektora</w:t>
      </w:r>
      <w:r w:rsidRPr="005B219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D6939" w:rsidRPr="005B2198" w:rsidRDefault="00CD6939" w:rsidP="001C222E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B21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gromadzenie funduszy z dobrowolnych składek rodziców oraz innych źródeł. </w:t>
      </w:r>
    </w:p>
    <w:p w:rsidR="00CD6939" w:rsidRPr="00CD6939" w:rsidRDefault="00CD6939" w:rsidP="001C222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Kompetencje rady rodziców określają także inne artykuły ustawy Prawo oświatowe:</w:t>
      </w:r>
    </w:p>
    <w:p w:rsidR="00CD6939" w:rsidRDefault="00CD6939" w:rsidP="001C222E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udział przedstawicieli rodziców w komisji konkursowej powołanej w celu wyboru dyrektora</w:t>
      </w:r>
      <w:r w:rsidR="001C22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D6939" w:rsidRDefault="00CD6939" w:rsidP="00CD6939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opiniowanie podjęcia i prowadzenia w szkole działalności przez stowarzyszenia </w:t>
      </w:r>
      <w:r w:rsidR="001C222E">
        <w:rPr>
          <w:rFonts w:ascii="Verdana" w:eastAsia="Times New Roman" w:hAnsi="Verdana" w:cs="Times New Roman"/>
          <w:sz w:val="20"/>
          <w:szCs w:val="20"/>
          <w:lang w:eastAsia="pl-PL"/>
        </w:rPr>
        <w:br/>
        <w:t>i inne organizacje.</w:t>
      </w:r>
    </w:p>
    <w:p w:rsidR="00CD6939" w:rsidRPr="00CD6939" w:rsidRDefault="00CD6939" w:rsidP="001C222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Kompetencje rady rodziców zapisane są także w Karcie nauczyciela:</w:t>
      </w:r>
    </w:p>
    <w:p w:rsidR="00CD6939" w:rsidRDefault="00CD6939" w:rsidP="001C222E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wnioskowanie o ocenę pracy nauczyciela (art. 5a),</w:t>
      </w:r>
    </w:p>
    <w:p w:rsidR="00CD6939" w:rsidRPr="00CD6939" w:rsidRDefault="00CD6939" w:rsidP="00CD69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przedstawianie opinii na temat oceny dorobku zawodowego nauczyciela stażysty, kontraktowego i mianowanego za okres stażu (art. 9c),</w:t>
      </w:r>
    </w:p>
    <w:p w:rsidR="005B2198" w:rsidRPr="005B2198" w:rsidRDefault="005B2198" w:rsidP="005B219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B21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Rada rodziców w przedszkolu</w:t>
      </w:r>
    </w:p>
    <w:p w:rsidR="005B2198" w:rsidRPr="005B2198" w:rsidRDefault="005B2198" w:rsidP="005B219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B2198">
        <w:rPr>
          <w:rFonts w:ascii="Verdana" w:eastAsia="Times New Roman" w:hAnsi="Verdana" w:cs="Times New Roman"/>
          <w:bCs/>
          <w:sz w:val="20"/>
          <w:szCs w:val="20"/>
          <w:lang w:eastAsia="pl-PL"/>
        </w:rPr>
        <w:t>Kompetencje i zasady powoływania rady rodziców w przedszkolu określa ustawa o systemie oświaty. W radzie rodziców w przedszkolu powinno znaleźć się co najmniej 6 osób, wybranych w wyborach, przeprowadzonych na pierwszym zebraniu rodziców na początku każdego roku szkolnym. Tak jak w szkole, rada rodziców w przedszkolu ustala</w:t>
      </w:r>
      <w:r w:rsidRPr="005B21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5B2198">
        <w:rPr>
          <w:rFonts w:ascii="Verdana" w:eastAsia="Times New Roman" w:hAnsi="Verdana" w:cs="Times New Roman"/>
          <w:bCs/>
          <w:sz w:val="20"/>
          <w:szCs w:val="20"/>
          <w:lang w:eastAsia="pl-PL"/>
        </w:rPr>
        <w:t>swój regulamin, który określa zasady pracy rady i jej kompetencje.</w:t>
      </w:r>
    </w:p>
    <w:p w:rsidR="00CD6939" w:rsidRPr="00CD6939" w:rsidRDefault="00CD6939" w:rsidP="005B219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Regulamin rady rodziców</w:t>
      </w:r>
    </w:p>
    <w:p w:rsidR="005B2198" w:rsidRDefault="00CD6939" w:rsidP="005B21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Regulamin rady rodziców opracowuje prezydium wybrane przez ukonstytuowaną radę rodziców, z uwzględnieniem postanowień statutu szkoły. Dokument sporządza się po przeprowadzonych wyborach do rady rodziców, na pierwszym zebraniu rodziców w każdym roku szkolnym. Regulamin rady rodziców powinien być dokumentem znanym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dostępnym wszystkim rodzicom </w:t>
      </w:r>
    </w:p>
    <w:p w:rsidR="00CD6939" w:rsidRPr="00CD6939" w:rsidRDefault="00CD6939" w:rsidP="005B219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Trójka klasowa</w:t>
      </w:r>
    </w:p>
    <w:p w:rsidR="00CD6939" w:rsidRPr="00CD6939" w:rsidRDefault="00CD6939" w:rsidP="005B21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Trójka klasowa to trzyosobowa grupa złożona z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3 osób wybranych w danej grupie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, pełniących funkcję przewodniczącego trójki klasowej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>, zastępcy i skarbnika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Trójki klasowe powinny współpracować z wychowawcą, a także z pozostałymi rodzicami 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br/>
        <w:t>w grupie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Do ich obowiązków 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>należy piecza nad sprawami grupy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, a także zbierani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>e składek ustalonych przez rodziców na pierwszym zebraniu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. Do Rady Rodziców z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każdej grupy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wybierana 1 osoba</w:t>
      </w:r>
      <w:r w:rsidR="001C22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2 osoby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, może być to także osoba z trójki klasowej. Wybrana osoba je</w:t>
      </w:r>
      <w:r w:rsidR="001C22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 przedstawicielem danej grupy </w:t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Radzie Rodziców. </w:t>
      </w:r>
    </w:p>
    <w:p w:rsidR="00CD6939" w:rsidRPr="00CD6939" w:rsidRDefault="00CD6939" w:rsidP="00CD693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Opinia rady rodziców o pracy nauczyciela </w:t>
      </w:r>
    </w:p>
    <w:p w:rsidR="00404115" w:rsidRPr="005B2198" w:rsidRDefault="00CD6939" w:rsidP="005B21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14 dni od dnia otrzymania zawiadomienia 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Dyrektora przedszkola 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6939">
        <w:rPr>
          <w:rFonts w:ascii="Verdana" w:eastAsia="Times New Roman" w:hAnsi="Verdana" w:cs="Times New Roman"/>
          <w:sz w:val="20"/>
          <w:szCs w:val="20"/>
          <w:lang w:eastAsia="pl-PL"/>
        </w:rPr>
        <w:t>o dokonywanej ocenie pracy nauczyciela rada rodziców może przedstaw</w:t>
      </w:r>
      <w:r w:rsidR="005B2198">
        <w:rPr>
          <w:rFonts w:ascii="Verdana" w:eastAsia="Times New Roman" w:hAnsi="Verdana" w:cs="Times New Roman"/>
          <w:sz w:val="20"/>
          <w:szCs w:val="20"/>
          <w:lang w:eastAsia="pl-PL"/>
        </w:rPr>
        <w:t>ić pisemną opinię na ten temat.</w:t>
      </w:r>
    </w:p>
    <w:sectPr w:rsidR="00404115" w:rsidRPr="005B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9F6"/>
    <w:multiLevelType w:val="hybridMultilevel"/>
    <w:tmpl w:val="D388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412D"/>
    <w:multiLevelType w:val="hybridMultilevel"/>
    <w:tmpl w:val="E8EC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D08"/>
    <w:multiLevelType w:val="hybridMultilevel"/>
    <w:tmpl w:val="A080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39"/>
    <w:rsid w:val="001C222E"/>
    <w:rsid w:val="0021457D"/>
    <w:rsid w:val="005B2198"/>
    <w:rsid w:val="00840697"/>
    <w:rsid w:val="00C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4681"/>
  <w15:chartTrackingRefBased/>
  <w15:docId w15:val="{45171BB1-AE5F-465C-8C52-0250403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2021-09-20T12:07:00Z</dcterms:created>
  <dcterms:modified xsi:type="dcterms:W3CDTF">2022-01-03T12:11:00Z</dcterms:modified>
</cp:coreProperties>
</file>